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LOnormal1"/>
        <w:spacing w:lineRule="auto" w:line="163"/>
        <w:jc w:val="center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MODELLO  </w:t>
      </w:r>
      <w:r>
        <w:rPr>
          <w:rFonts w:eastAsia="Times New Roman" w:cs="Times New Roman" w:ascii="Times New Roman" w:hAnsi="Times New Roman"/>
          <w:b/>
          <w:i/>
          <w:color w:val="auto"/>
          <w:kern w:val="0"/>
          <w:sz w:val="24"/>
          <w:szCs w:val="24"/>
          <w:lang w:val="it" w:eastAsia="zh-CN" w:bidi="hi-IN"/>
        </w:rPr>
        <w:t>A</w:t>
      </w:r>
    </w:p>
    <w:p>
      <w:pPr>
        <w:pStyle w:val="LOnormal1"/>
        <w:spacing w:lineRule="auto" w:line="163"/>
        <w:jc w:val="center"/>
        <w:rPr/>
      </w:pPr>
      <w:r>
        <w:rPr/>
      </w:r>
    </w:p>
    <w:p>
      <w:pPr>
        <w:pStyle w:val="LOnormal1"/>
        <w:spacing w:lineRule="auto" w:line="163"/>
        <w:jc w:val="center"/>
        <w:rPr>
          <w:rFonts w:ascii="Times New Roman" w:hAnsi="Times New Roman" w:eastAsia="Times New Roman" w:cs="Times New Roman"/>
          <w:b/>
          <w:b/>
          <w:i/>
          <w:i/>
          <w:color w:val="auto"/>
          <w:kern w:val="0"/>
          <w:sz w:val="24"/>
          <w:szCs w:val="24"/>
          <w:lang w:val="it" w:eastAsia="zh-CN" w:bidi="hi-IN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4"/>
          <w:sz w:val="24"/>
          <w:szCs w:val="24"/>
          <w:u w:val="none"/>
          <w:vertAlign w:val="baseline"/>
          <w:lang w:val="it" w:eastAsia="zh-CN" w:bidi="hi-IN"/>
        </w:rPr>
        <w:t>(Dichiarazione Sostitutiva ai sensi del D.P.R. 445/2000 artt. 46  e 47)</w:t>
      </w:r>
    </w:p>
    <w:p>
      <w:pPr>
        <w:pStyle w:val="LOnormal1"/>
        <w:spacing w:lineRule="auto" w:line="240"/>
        <w:jc w:val="center"/>
        <w:rPr/>
      </w:pPr>
      <w:r>
        <w:rPr/>
      </w:r>
    </w:p>
    <w:p>
      <w:pPr>
        <w:pStyle w:val="LOnormal1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spacing w:lineRule="auto" w:line="276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color w:val="auto"/>
          <w:kern w:val="0"/>
          <w:sz w:val="24"/>
          <w:szCs w:val="24"/>
          <w:lang w:val="it" w:eastAsia="zh-CN" w:bidi="hi-IN"/>
        </w:rPr>
        <w:t xml:space="preserve">ISTANZA 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DI </w:t>
      </w:r>
      <w:r>
        <w:rPr>
          <w:rFonts w:eastAsia="Times New Roman" w:cs="Times New Roman" w:ascii="Times New Roman" w:hAnsi="Times New Roman"/>
          <w:b/>
          <w:i/>
          <w:color w:val="auto"/>
          <w:kern w:val="0"/>
          <w:sz w:val="24"/>
          <w:szCs w:val="24"/>
          <w:lang w:val="it" w:eastAsia="zh-CN" w:bidi="hi-IN"/>
        </w:rPr>
        <w:t xml:space="preserve">MANIFESTAZIONE DI INTERESSE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4"/>
          <w:sz w:val="24"/>
          <w:szCs w:val="24"/>
          <w:u w:val="none"/>
          <w:vertAlign w:val="baseline"/>
          <w:lang w:val="it" w:eastAsia="zh-CN" w:bidi="hi-IN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4"/>
          <w:sz w:val="24"/>
          <w:szCs w:val="24"/>
          <w:u w:val="none"/>
          <w:vertAlign w:val="baseline"/>
          <w:lang w:val="it" w:eastAsia="zh-CN" w:bidi="hi-I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2"/>
          <w:sz w:val="24"/>
          <w:szCs w:val="24"/>
          <w:u w:val="none"/>
          <w:vertAlign w:val="baseline"/>
          <w:lang w:val="it" w:eastAsia="zh-CN" w:bidi="hi-IN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4"/>
          <w:sz w:val="24"/>
          <w:szCs w:val="24"/>
          <w:u w:val="none"/>
          <w:vertAlign w:val="baseline"/>
          <w:lang w:val="it" w:eastAsia="zh-CN" w:bidi="hi-IN"/>
        </w:rPr>
        <w:t xml:space="preserve">Art. 42 Istituzione di un Fondo per le attività socio-educative a favore dei minori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auto"/>
          <w:kern w:val="0"/>
          <w:sz w:val="24"/>
          <w:szCs w:val="24"/>
          <w:lang w:val="it" w:eastAsia="zh-CN" w:bidi="hi-IN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4"/>
          <w:sz w:val="24"/>
          <w:szCs w:val="24"/>
          <w:u w:val="none"/>
          <w:vertAlign w:val="baseline"/>
          <w:lang w:val="it" w:eastAsia="zh-CN" w:bidi="hi-IN"/>
        </w:rPr>
        <w:t xml:space="preserve">DECRETO-LEGGE 4 maggio 2023, n. 48 </w:t>
      </w:r>
    </w:p>
    <w:p>
      <w:pPr>
        <w:pStyle w:val="LOnormal1"/>
        <w:spacing w:lineRule="auto" w:line="276"/>
        <w:jc w:val="center"/>
        <w:rPr>
          <w:caps w:val="false"/>
          <w:smallCaps w:val="false"/>
          <w:strike w:val="false"/>
          <w:dstrike w:val="false"/>
          <w:position w:val="0"/>
          <w:sz w:val="24"/>
          <w:sz w:val="24"/>
          <w:u w:val="none"/>
          <w:vertAlign w:val="baseline"/>
        </w:rPr>
      </w:pPr>
      <w:r>
        <w:rPr>
          <w:caps w:val="false"/>
          <w:smallCaps w:val="false"/>
          <w:strike w:val="false"/>
          <w:dstrike w:val="false"/>
          <w:position w:val="0"/>
          <w:sz w:val="24"/>
          <w:sz w:val="24"/>
          <w:u w:val="none"/>
          <w:vertAlign w:val="baseline"/>
        </w:rPr>
      </w:r>
    </w:p>
    <w:p>
      <w:pPr>
        <w:pStyle w:val="LOnormal1"/>
        <w:spacing w:lineRule="auto" w:line="276"/>
        <w:jc w:val="center"/>
        <w:rPr>
          <w:caps w:val="false"/>
          <w:smallCaps w:val="false"/>
          <w:strike w:val="false"/>
          <w:dstrike w:val="false"/>
          <w:position w:val="0"/>
          <w:sz w:val="24"/>
          <w:sz w:val="24"/>
          <w:u w:val="none"/>
          <w:vertAlign w:val="baseline"/>
        </w:rPr>
      </w:pPr>
      <w:r>
        <w:rPr>
          <w:caps w:val="false"/>
          <w:smallCaps w:val="false"/>
          <w:strike w:val="false"/>
          <w:dstrike w:val="false"/>
          <w:position w:val="0"/>
          <w:sz w:val="24"/>
          <w:sz w:val="24"/>
          <w:u w:val="none"/>
          <w:vertAlign w:val="baseline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LOnormal1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Il sottoscritto _______________________________________________ </w:t>
      </w:r>
    </w:p>
    <w:p>
      <w:pPr>
        <w:pStyle w:val="LOnormal1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nato a _______________________ il______________nella qualità di legale rappresentante  di (ragione sociale)  __________________________________________________________</w:t>
      </w:r>
    </w:p>
    <w:p>
      <w:pPr>
        <w:pStyle w:val="LO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Codice fiscale / P. I.V.A ______________________________________________________ </w:t>
      </w:r>
    </w:p>
    <w:p>
      <w:pPr>
        <w:pStyle w:val="LO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Indirizzo Sede legale: ________________________________________________________ N. civico________ C.A.P. _________ Comune ___________________ Provincia________ Numero di telefono __________________________ </w:t>
      </w:r>
    </w:p>
    <w:p>
      <w:pPr>
        <w:pStyle w:val="LO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e-Mail________________________________________________</w:t>
      </w:r>
    </w:p>
    <w:p>
      <w:pPr>
        <w:pStyle w:val="LO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PEC_______________________________________________________________________</w:t>
      </w:r>
    </w:p>
    <w:p>
      <w:pPr>
        <w:pStyle w:val="LOnormal1"/>
        <w:spacing w:lineRule="auto" w:line="276" w:before="114" w:after="114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Iscrizione Albo_________________________________n. iscrizione  __________________ </w:t>
      </w:r>
    </w:p>
    <w:p>
      <w:pPr>
        <w:pStyle w:val="LOnormal1"/>
        <w:spacing w:lineRule="auto" w:line="276" w:before="114" w:after="114"/>
        <w:rPr/>
      </w:pPr>
      <w:bookmarkStart w:id="0" w:name="kix.rf12qw4db5eq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in data______________________ per l'attività di ___________________________________</w:t>
      </w:r>
    </w:p>
    <w:p>
      <w:pPr>
        <w:pStyle w:val="LOnormal1"/>
        <w:spacing w:lineRule="auto" w:line="276" w:before="171" w:after="17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Iscrizione CCIAA __________________________________ n.  iscrizione</w:t>
      </w:r>
      <w:bookmarkStart w:id="1" w:name="kix.ajvbj51bp0ic"/>
      <w:bookmarkEnd w:id="1"/>
      <w:r>
        <w:rPr>
          <w:rFonts w:eastAsia="Times New Roman" w:cs="Times New Roman" w:ascii="Times New Roman" w:hAnsi="Times New Roman"/>
          <w:sz w:val="24"/>
          <w:szCs w:val="24"/>
        </w:rPr>
        <w:t xml:space="preserve"> ______________ luogo ________________________  in data_______________________________________ per l'attività di</w:t>
      </w:r>
      <w:bookmarkStart w:id="2" w:name="kix.s5c1mgig6409"/>
      <w:bookmarkEnd w:id="2"/>
      <w:r>
        <w:rPr>
          <w:rFonts w:eastAsia="Times New Roman" w:cs="Times New Roman" w:ascii="Times New Roman" w:hAnsi="Times New Roman"/>
          <w:sz w:val="24"/>
          <w:szCs w:val="24"/>
        </w:rPr>
        <w:t xml:space="preserve"> ___________________________________ ___________________________ </w:t>
      </w:r>
    </w:p>
    <w:p>
      <w:pPr>
        <w:pStyle w:val="LOnormal1"/>
        <w:widowControl/>
        <w:suppressAutoHyphens w:val="true"/>
        <w:bidi w:val="0"/>
        <w:spacing w:lineRule="auto" w:line="276" w:before="0" w:after="201"/>
        <w:ind w:left="0" w:right="57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consapevole che, ai sensi degli artt. 75 e 76 del D.P.R. 28 dicembre 2000, n. 445, chiunque rilasci dichiarazioni mendaci, formi atti falsi o ne faccia uso è punito ai sensi del codice penale e delle leggi speciali in materia, sotto la propria responsabilità</w:t>
      </w:r>
    </w:p>
    <w:p>
      <w:pPr>
        <w:pStyle w:val="LOnormal1"/>
        <w:widowControl/>
        <w:suppressAutoHyphens w:val="true"/>
        <w:bidi w:val="0"/>
        <w:spacing w:lineRule="auto" w:line="276" w:before="0" w:after="372"/>
        <w:ind w:left="0" w:right="5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widowControl/>
        <w:suppressAutoHyphens w:val="true"/>
        <w:bidi w:val="0"/>
        <w:spacing w:lineRule="auto" w:line="276" w:before="0" w:after="372"/>
        <w:ind w:left="0" w:right="57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it" w:eastAsia="zh-CN" w:bidi="hi-IN"/>
        </w:rPr>
        <w:t>DICHIARA</w:t>
      </w:r>
    </w:p>
    <w:p>
      <w:pPr>
        <w:pStyle w:val="LOnormal1"/>
        <w:widowControl/>
        <w:numPr>
          <w:ilvl w:val="0"/>
          <w:numId w:val="1"/>
        </w:numPr>
        <w:suppressAutoHyphens w:val="true"/>
        <w:bidi w:val="0"/>
        <w:spacing w:lineRule="auto" w:line="276" w:before="114" w:after="201"/>
        <w:ind w:left="737" w:right="170" w:hanging="340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>di aver preso atto ed accettare i contenuti e le disposizioni previste nello schema di convenzione “allegato B”dell’avviso pubblico per la manifestazione di interesse in oggetto;</w:t>
      </w:r>
    </w:p>
    <w:p>
      <w:pPr>
        <w:pStyle w:val="LOnormal1"/>
        <w:widowControl/>
        <w:numPr>
          <w:ilvl w:val="0"/>
          <w:numId w:val="1"/>
        </w:numPr>
        <w:suppressAutoHyphens w:val="true"/>
        <w:bidi w:val="0"/>
        <w:spacing w:lineRule="auto" w:line="276" w:before="114" w:after="201"/>
        <w:ind w:left="737" w:right="227" w:hanging="340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 xml:space="preserve">di voler sottoscrivere la convenzione con il Comune di Mazara per l’erogazione dei servizi educativi e ricreativi- Centri Estivi 2023-  a valere sul </w:t>
      </w:r>
      <w:r>
        <w:rPr>
          <w:rFonts w:eastAsia="Times New Roman" w:cs="Times New Roman" w:ascii="Times New Roman" w:hAnsi="Times New Roman"/>
          <w:b/>
          <w:bCs w:val="false"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4"/>
          <w:sz w:val="24"/>
          <w:szCs w:val="24"/>
          <w:u w:val="none"/>
          <w:vertAlign w:val="baseline"/>
          <w:lang w:val="it" w:eastAsia="zh-CN" w:bidi="hi-I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caps w:val="false"/>
          <w:smallCaps w:val="false"/>
          <w:strike w:val="false"/>
          <w:dstrike w:val="false"/>
          <w:color w:val="auto"/>
          <w:kern w:val="0"/>
          <w:position w:val="0"/>
          <w:sz w:val="24"/>
          <w:sz w:val="24"/>
          <w:szCs w:val="24"/>
          <w:u w:val="none"/>
          <w:vertAlign w:val="baseline"/>
          <w:lang w:val="it" w:eastAsia="zh-CN" w:bidi="hi-IN"/>
        </w:rPr>
        <w:t>Fondo per le attività socio-educative a favore dei minori istituito con il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 xml:space="preserve"> Decreto-legge 4 maggio 2023, n. 48 ;</w:t>
      </w:r>
    </w:p>
    <w:p>
      <w:pPr>
        <w:pStyle w:val="LOnormal1"/>
        <w:widowControl/>
        <w:numPr>
          <w:ilvl w:val="0"/>
          <w:numId w:val="1"/>
        </w:numPr>
        <w:bidi w:val="0"/>
        <w:spacing w:lineRule="auto" w:line="276" w:before="114" w:after="201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>di essere consapevole che i criteri di riparto per l’assegnazione del contributo sono:</w:t>
      </w:r>
    </w:p>
    <w:tbl>
      <w:tblPr>
        <w:tblW w:w="7995" w:type="dxa"/>
        <w:jc w:val="left"/>
        <w:tblInd w:w="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80"/>
        <w:gridCol w:w="4214"/>
      </w:tblGrid>
      <w:tr>
        <w:trPr/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CRITERIO</w:t>
            </w:r>
          </w:p>
        </w:tc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VALORE ASSEGNATO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Criterio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1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: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n. di minori coinvolti  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Posti assegnabili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5-20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2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21-35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3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36-50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4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51-75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6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76-100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8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Oltre 100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10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Criterio </w:t>
            </w: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2</w:t>
            </w: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: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minore con disabilità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 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Addendum al contributo in caso di minori</w:t>
            </w:r>
            <w:r>
              <w:rPr>
                <w:rFonts w:eastAsia="NSimSun" w:cs="Lucida Sans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 con disabilità</w:t>
            </w:r>
          </w:p>
        </w:tc>
      </w:tr>
      <w:tr>
        <w:trPr/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Criterio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3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: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n. di Mesi  (max 4 mesi)</w:t>
            </w:r>
          </w:p>
        </w:tc>
        <w:tc>
          <w:tcPr>
            <w:tcW w:w="4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una quota di euro 150,00 mensile a posto assegnato</w:t>
            </w:r>
          </w:p>
          <w:p>
            <w:pPr>
              <w:pStyle w:val="LOnormal"/>
              <w:widowControl/>
              <w:suppressAutoHyphens w:val="true"/>
              <w:bidi w:val="0"/>
              <w:spacing w:lineRule="auto" w:line="276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 xml:space="preserve">oltre addendum da definire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position w:val="0"/>
                <w:sz w:val="24"/>
                <w:sz w:val="24"/>
                <w:szCs w:val="24"/>
                <w:u w:val="none"/>
                <w:vertAlign w:val="baseline"/>
                <w:lang w:val="it-IT" w:eastAsia="zh-CN" w:bidi="hi-IN"/>
              </w:rPr>
              <w:t>per i disabili</w:t>
            </w:r>
          </w:p>
        </w:tc>
      </w:tr>
    </w:tbl>
    <w:p>
      <w:pPr>
        <w:pStyle w:val="LOnormal1"/>
        <w:widowControl/>
        <w:numPr>
          <w:ilvl w:val="0"/>
          <w:numId w:val="0"/>
        </w:numPr>
        <w:suppressAutoHyphens w:val="true"/>
        <w:bidi w:val="0"/>
        <w:spacing w:lineRule="auto" w:line="276" w:before="0" w:after="201"/>
        <w:ind w:left="1627" w:right="113" w:hanging="0"/>
        <w:jc w:val="both"/>
        <w:rPr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it-IT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it-IT" w:eastAsia="zh-CN" w:bidi="hi-IN"/>
        </w:rPr>
      </w:r>
    </w:p>
    <w:p>
      <w:pPr>
        <w:pStyle w:val="LOnormal1"/>
        <w:widowControl/>
        <w:numPr>
          <w:ilvl w:val="0"/>
          <w:numId w:val="1"/>
        </w:numPr>
        <w:bidi w:val="0"/>
        <w:spacing w:lineRule="auto" w:line="276" w:before="0" w:after="201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che le attività educative-ricreative saranno svolte,</w:t>
      </w:r>
    </w:p>
    <w:p>
      <w:pPr>
        <w:pStyle w:val="LOnormal1"/>
        <w:widowControl/>
        <w:numPr>
          <w:ilvl w:val="0"/>
          <w:numId w:val="0"/>
        </w:numPr>
        <w:bidi w:val="0"/>
        <w:spacing w:lineRule="auto" w:line="240" w:before="0" w:after="201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nel periodo di attività dal___________________ al   __________________________</w:t>
      </w:r>
    </w:p>
    <w:p>
      <w:pPr>
        <w:pStyle w:val="LOnormal1"/>
        <w:widowControl/>
        <w:numPr>
          <w:ilvl w:val="0"/>
          <w:numId w:val="0"/>
        </w:numPr>
        <w:bidi w:val="0"/>
        <w:spacing w:lineRule="auto" w:line="240" w:before="0" w:after="201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presso la sede sita in Via ____________________________________n. _________</w:t>
      </w:r>
    </w:p>
    <w:p>
      <w:pPr>
        <w:pStyle w:val="LOnormal1"/>
        <w:widowControl/>
        <w:numPr>
          <w:ilvl w:val="0"/>
          <w:numId w:val="0"/>
        </w:numPr>
        <w:bidi w:val="0"/>
        <w:spacing w:lineRule="auto" w:line="240" w:before="0" w:after="201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in Mazara del Vallo </w:t>
      </w:r>
    </w:p>
    <w:p>
      <w:pPr>
        <w:pStyle w:val="LOnormal1"/>
        <w:widowControl/>
        <w:numPr>
          <w:ilvl w:val="0"/>
          <w:numId w:val="0"/>
        </w:numPr>
        <w:bidi w:val="0"/>
        <w:spacing w:lineRule="auto" w:line="240" w:before="0" w:after="201"/>
        <w:ind w:left="72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per un n.________ di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it" w:eastAsia="zh-CN" w:bidi="hi-IN"/>
        </w:rPr>
        <w:t>minori di ________________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 xml:space="preserve">__(fascia d’età) </w:t>
      </w:r>
    </w:p>
    <w:p>
      <w:pPr>
        <w:pStyle w:val="LOnormal1"/>
        <w:widowControl/>
        <w:numPr>
          <w:ilvl w:val="0"/>
          <w:numId w:val="0"/>
        </w:numPr>
        <w:bidi w:val="0"/>
        <w:spacing w:lineRule="auto" w:line="240" w:before="0" w:after="201"/>
        <w:ind w:left="720" w:hanging="0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 xml:space="preserve">(ripetere la dicitura sopra se si intende operare con più fasce di età ) </w:t>
      </w:r>
    </w:p>
    <w:p>
      <w:pPr>
        <w:pStyle w:val="LOnormal1"/>
        <w:widowControl/>
        <w:numPr>
          <w:ilvl w:val="0"/>
          <w:numId w:val="0"/>
        </w:numPr>
        <w:bidi w:val="0"/>
        <w:spacing w:lineRule="auto" w:line="240" w:before="0" w:after="201"/>
        <w:ind w:left="720" w:hanging="0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>per_________________________________________________</w:t>
      </w:r>
    </w:p>
    <w:p>
      <w:pPr>
        <w:pStyle w:val="LOnormal1"/>
        <w:widowControl/>
        <w:numPr>
          <w:ilvl w:val="0"/>
          <w:numId w:val="1"/>
        </w:numPr>
        <w:bidi w:val="0"/>
        <w:spacing w:lineRule="auto" w:line="240" w:before="0" w:after="201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>che parteciperanno alle attività educative del centro estivo  n. _____ di minori disabili per cui verrà concesso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 xml:space="preserve"> un </w:t>
      </w:r>
      <w:r>
        <w:rPr>
          <w:rFonts w:eastAsia="NSimSun" w:cs="Lucida Sans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>addendum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 xml:space="preserve"> il cui valore verrà definito a seguito della individuazione del numero totale di minori disabili coinvolti nelle attività dei vari centri estivi e sulla base delle risorse disponibili; </w:t>
      </w:r>
    </w:p>
    <w:p>
      <w:pPr>
        <w:pStyle w:val="LOnormal1"/>
        <w:widowControl/>
        <w:numPr>
          <w:ilvl w:val="0"/>
          <w:numId w:val="1"/>
        </w:numPr>
        <w:bidi w:val="0"/>
        <w:spacing w:lineRule="auto" w:line="240" w:before="0" w:after="201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  <w:t>di presentare, al fine del riconoscimento del contributo,  la documentazione a resoconto delle spese effettuate: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40404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Iscrizione dei  minori sottoscritta dal genitore o da chi ne fa le veci  accompagnata da documento di riconoscimento dello stesso, in corso di validità, attestante di aver usufruito gratuitamente delle attività per il periodo di riferimento;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40404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Attestazione invalidità in caso di minore disabile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40404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Attestazione condizioni reddituali ISEE del nucleo familiare;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40404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Registri presenze giornaliere dei minori vidimate in ogni pagina dal legale rappresentate dell’ente;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40404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Dichiarazione sostituiva ai sensi del DPR 445/2000 sottoscritta dal legale rappresentante Dell’Ente, attestante di aver svolto attività nel rispetto dell’avviso pubblico e degli impegni assunti e definiti in sede di candidatura;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40404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Dettagliata relazione contenente la valutazione di raggiungimento degli obiettivi previsti da proposta progettuale;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40404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Dichiarazione tracciabilità dei flussi finanziari 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 xml:space="preserve">Per i soggetti esenti dall’obbligo di possesso del DURC, si invita a trasmette l’Autocertificazione di esenzione resa ai sensi del D.P.R. n. 445 </w:t>
      </w:r>
    </w:p>
    <w:p>
      <w:pPr>
        <w:pStyle w:val="LO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0"/>
        <w:ind w:left="1020" w:right="0" w:hanging="340"/>
        <w:jc w:val="both"/>
        <w:rPr/>
      </w:pPr>
      <w:r>
        <w:rPr>
          <w:rFonts w:eastAsia="NSimSun" w:cs="Lucida Sans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shd w:fill="auto" w:val="clear"/>
          <w:vertAlign w:val="baseline"/>
          <w:lang w:val="it-IT" w:eastAsia="zh-CN" w:bidi="hi-IN"/>
        </w:rPr>
        <w:t>Dichiarazione ex artt 94 e 95 del nuovo D.lgs 36/2023</w:t>
      </w:r>
    </w:p>
    <w:p>
      <w:pPr>
        <w:pStyle w:val="LOnormal1"/>
        <w:widowControl/>
        <w:numPr>
          <w:ilvl w:val="0"/>
          <w:numId w:val="0"/>
        </w:numPr>
        <w:bidi w:val="0"/>
        <w:spacing w:lineRule="auto" w:line="240" w:before="0" w:after="201"/>
        <w:ind w:left="720" w:hanging="0"/>
        <w:jc w:val="both"/>
        <w:rPr>
          <w:rFonts w:ascii="Times New Roman" w:hAnsi="Times New Roman" w:eastAsia="NSimSun" w:cs="Lucida 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vertAlign w:val="baseline"/>
          <w:lang w:val="it-IT" w:eastAsia="zh-CN" w:bidi="hi-IN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Data__________________________</w:t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ind w:right="1126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ind w:right="1126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ind w:right="1126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ind w:right="1126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Firma</w:t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ind w:right="842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</w:t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1"/>
        <w:tabs>
          <w:tab w:val="clear" w:pos="720"/>
          <w:tab w:val="left" w:pos="0" w:leader="none"/>
        </w:tabs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LOnormal1"/>
    <w:next w:val="LO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LOnormal1"/>
    <w:next w:val="LO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LOnormal1"/>
    <w:next w:val="LO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LOnormal1"/>
    <w:next w:val="LO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LOnormal1"/>
    <w:next w:val="LO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LOnormal1"/>
    <w:next w:val="LO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WW8Num11z0">
    <w:name w:val="WW8Num11z0"/>
    <w:qFormat/>
    <w:rPr>
      <w:rFonts w:ascii="OpenSymbol;Arial Unicode MS" w:hAnsi="OpenSymbol;Arial Unicode MS" w:cs="OpenSymbol;Arial Unicode MS"/>
      <w:u w:val="non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LOnormal1"/>
    <w:next w:val="LO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1"/>
    <w:next w:val="LO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WW8Num11">
    <w:name w:val="WW8Num11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LibreOffice/7.1.5.2$Windows_X86_64 LibreOffice_project/85f04e9f809797b8199d13c421bd8a2b025d52b5</Application>
  <AppVersion>15.0000</AppVersion>
  <Pages>3</Pages>
  <Words>562</Words>
  <Characters>3850</Characters>
  <CharactersWithSpaces>4369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2023-07-11T13:44:29Z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